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8"/>
        <w:gridCol w:w="705"/>
        <w:gridCol w:w="1497"/>
        <w:gridCol w:w="235"/>
        <w:gridCol w:w="310"/>
        <w:gridCol w:w="355"/>
        <w:gridCol w:w="1440"/>
        <w:gridCol w:w="1260"/>
        <w:gridCol w:w="20"/>
      </w:tblGrid>
      <w:tr w:rsidR="00653405">
        <w:trPr>
          <w:cantSplit/>
          <w:trHeight w:val="280"/>
        </w:trPr>
        <w:tc>
          <w:tcPr>
            <w:tcW w:w="6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pStyle w:val="Titre1"/>
              <w:snapToGrid w:val="0"/>
              <w:spacing w:before="80" w:line="240" w:lineRule="atLeast"/>
            </w:pPr>
            <w:r>
              <w:t>PIECE</w:t>
            </w:r>
            <w:r>
              <w:rPr>
                <w:rFonts w:eastAsia="Arial"/>
              </w:rPr>
              <w:t xml:space="preserve"> </w:t>
            </w:r>
            <w:r>
              <w:t>COMPTABLE :</w:t>
            </w:r>
            <w:r>
              <w:rPr>
                <w:rFonts w:eastAsia="Arial"/>
              </w:rPr>
              <w:t xml:space="preserve"> </w:t>
            </w:r>
            <w:r>
              <w:t>FEUILLE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FRAIS</w:t>
            </w:r>
          </w:p>
        </w:tc>
      </w:tr>
      <w:tr w:rsidR="00653405">
        <w:trPr>
          <w:cantSplit/>
          <w:trHeight w:val="280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 w:rsidP="008D6A6C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Bénéficiaire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 w:rsidP="008D6A6C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adhérent :</w:t>
            </w:r>
          </w:p>
        </w:tc>
      </w:tr>
      <w:tr w:rsidR="00653405" w:rsidRPr="00E77F15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déplacements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automobile 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110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Dates</w:t>
            </w:r>
          </w:p>
        </w:tc>
        <w:tc>
          <w:tcPr>
            <w:tcW w:w="705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Km</w:t>
            </w:r>
          </w:p>
        </w:tc>
        <w:tc>
          <w:tcPr>
            <w:tcW w:w="3837" w:type="dxa"/>
            <w:gridSpan w:val="5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Parcours</w:t>
            </w:r>
            <w:proofErr w:type="spellEnd"/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837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837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837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385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Km :</w:t>
            </w:r>
          </w:p>
        </w:tc>
        <w:tc>
          <w:tcPr>
            <w:tcW w:w="1795" w:type="dxa"/>
            <w:gridSpan w:val="2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4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Autres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déplacements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avec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justificatifs</w:t>
            </w:r>
          </w:p>
          <w:p w:rsidR="00653405" w:rsidRDefault="00653405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(Autoroutes,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parking,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carburant,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SNCF,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etc.) :</w:t>
            </w:r>
          </w:p>
          <w:p w:rsidR="00653405" w:rsidRDefault="00653405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pièces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justificatives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nourriture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hébergement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avec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justificatifs :</w:t>
            </w:r>
          </w:p>
          <w:p w:rsidR="00653405" w:rsidRDefault="00653405">
            <w:pPr>
              <w:numPr>
                <w:ilvl w:val="0"/>
                <w:numId w:val="2"/>
              </w:num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653405" w:rsidRDefault="00653405">
            <w:pPr>
              <w:numPr>
                <w:ilvl w:val="0"/>
                <w:numId w:val="2"/>
              </w:num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283224" w:rsidRDefault="00283224">
            <w:pPr>
              <w:numPr>
                <w:ilvl w:val="0"/>
                <w:numId w:val="2"/>
              </w:num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 w:rsidP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pièces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justificatives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fonctionnement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divers avec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justificatifs :</w:t>
            </w:r>
          </w:p>
          <w:p w:rsidR="00653405" w:rsidRDefault="00653405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(bureau,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téléphone,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timbres,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etc.)</w:t>
            </w:r>
          </w:p>
          <w:p w:rsidR="00653405" w:rsidRDefault="00653405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pièces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justificatives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Remboursements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partiels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formation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formation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………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……………………………     </w:t>
            </w:r>
            <w:r>
              <w:rPr>
                <w:rFonts w:ascii="Arial" w:hAnsi="Arial" w:cs="Arial"/>
                <w:sz w:val="20"/>
              </w:rPr>
              <w:t>N°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Agrément :</w:t>
            </w:r>
            <w:r>
              <w:rPr>
                <w:rFonts w:ascii="Arial" w:eastAsia="Arial" w:hAnsi="Arial" w:cs="Arial"/>
                <w:sz w:val="20"/>
              </w:rPr>
              <w:t xml:space="preserve"> ……………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montant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réglé </w:t>
            </w:r>
            <w:proofErr w:type="gramStart"/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…………………………………………</w:t>
            </w:r>
            <w:r>
              <w:rPr>
                <w:rFonts w:ascii="Arial" w:hAnsi="Arial" w:cs="Arial"/>
                <w:sz w:val="20"/>
              </w:rPr>
              <w:t>...</w:t>
            </w:r>
            <w:proofErr w:type="gramEnd"/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(joindre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attestation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paiement)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gridAfter w:val="1"/>
          <w:wAfter w:w="20" w:type="dxa"/>
          <w:trHeight w:val="200"/>
        </w:trPr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FRAIS :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gridAfter w:val="1"/>
          <w:wAfter w:w="20" w:type="dxa"/>
          <w:cantSplit/>
          <w:trHeight w:val="280"/>
        </w:trPr>
        <w:tc>
          <w:tcPr>
            <w:tcW w:w="3310" w:type="dxa"/>
            <w:gridSpan w:val="3"/>
            <w:shd w:val="clear" w:color="auto" w:fill="auto"/>
            <w:vAlign w:val="center"/>
          </w:tcPr>
          <w:p w:rsidR="00653405" w:rsidRDefault="00653405" w:rsidP="008D6A6C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Date :</w:t>
            </w:r>
            <w:r w:rsidR="00794055">
              <w:rPr>
                <w:rFonts w:ascii="Arial" w:hAnsi="Arial" w:cs="Arial"/>
                <w:sz w:val="20"/>
              </w:rPr>
              <w:t xml:space="preserve"> </w:t>
            </w:r>
          </w:p>
          <w:p w:rsidR="008D6A6C" w:rsidRDefault="008D6A6C" w:rsidP="008D6A6C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Signature :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  <w:p w:rsidR="00653405" w:rsidRDefault="00653405">
            <w:pPr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Remboursement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effectué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</w:t>
            </w:r>
          </w:p>
          <w:p w:rsidR="00653405" w:rsidRDefault="00653405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  <w:p w:rsidR="00653405" w:rsidRDefault="00653405">
            <w:pPr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chèque :</w:t>
            </w:r>
            <w:r>
              <w:rPr>
                <w:rFonts w:ascii="Arial" w:eastAsia="Arial" w:hAnsi="Arial" w:cs="Arial"/>
                <w:sz w:val="20"/>
              </w:rPr>
              <w:t xml:space="preserve"> …………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</w:t>
            </w:r>
          </w:p>
          <w:p w:rsidR="00653405" w:rsidRDefault="00653405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653405">
        <w:trPr>
          <w:cantSplit/>
          <w:trHeight w:val="280"/>
        </w:trPr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Trésorier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……………………………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405" w:rsidRDefault="00653405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Montant :</w:t>
            </w:r>
            <w:r>
              <w:rPr>
                <w:rFonts w:ascii="Arial" w:eastAsia="Arial" w:hAnsi="Arial" w:cs="Arial"/>
                <w:sz w:val="20"/>
              </w:rPr>
              <w:t xml:space="preserve"> …………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……</w:t>
            </w:r>
          </w:p>
        </w:tc>
      </w:tr>
    </w:tbl>
    <w:p w:rsidR="00283224" w:rsidRDefault="00283224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8"/>
        <w:gridCol w:w="705"/>
        <w:gridCol w:w="1497"/>
        <w:gridCol w:w="235"/>
        <w:gridCol w:w="310"/>
        <w:gridCol w:w="355"/>
        <w:gridCol w:w="1440"/>
        <w:gridCol w:w="1260"/>
        <w:gridCol w:w="20"/>
      </w:tblGrid>
      <w:tr w:rsidR="008D6A6C" w:rsidTr="00283224">
        <w:trPr>
          <w:cantSplit/>
          <w:trHeight w:val="280"/>
        </w:trPr>
        <w:tc>
          <w:tcPr>
            <w:tcW w:w="6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pStyle w:val="Titre1"/>
              <w:snapToGrid w:val="0"/>
              <w:spacing w:before="80" w:line="240" w:lineRule="atLeast"/>
            </w:pPr>
            <w:r>
              <w:lastRenderedPageBreak/>
              <w:br w:type="column"/>
              <w:t>PIECE</w:t>
            </w:r>
            <w:r>
              <w:rPr>
                <w:rFonts w:eastAsia="Arial"/>
              </w:rPr>
              <w:t xml:space="preserve"> </w:t>
            </w:r>
            <w:r>
              <w:t>COMPTABLE :</w:t>
            </w:r>
            <w:r>
              <w:rPr>
                <w:rFonts w:eastAsia="Arial"/>
              </w:rPr>
              <w:t xml:space="preserve"> </w:t>
            </w:r>
            <w:r>
              <w:t>FEUILLE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FRAIS</w:t>
            </w:r>
          </w:p>
        </w:tc>
      </w:tr>
      <w:tr w:rsidR="008D6A6C" w:rsidTr="00283224">
        <w:trPr>
          <w:cantSplit/>
          <w:trHeight w:val="280"/>
        </w:trPr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Bénéficiaire :</w:t>
            </w:r>
          </w:p>
        </w:tc>
        <w:tc>
          <w:tcPr>
            <w:tcW w:w="33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adhérent :</w:t>
            </w:r>
          </w:p>
        </w:tc>
      </w:tr>
      <w:tr w:rsidR="008D6A6C" w:rsidRPr="00E77F15" w:rsidTr="00283224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déplacements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automobile 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110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Dates</w:t>
            </w:r>
          </w:p>
        </w:tc>
        <w:tc>
          <w:tcPr>
            <w:tcW w:w="705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Km</w:t>
            </w:r>
          </w:p>
        </w:tc>
        <w:tc>
          <w:tcPr>
            <w:tcW w:w="3837" w:type="dxa"/>
            <w:gridSpan w:val="5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Parcours</w:t>
            </w:r>
            <w:proofErr w:type="spellEnd"/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837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837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837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385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Total</w:t>
            </w:r>
            <w:r>
              <w:rPr>
                <w:rFonts w:ascii="Arial" w:eastAsia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Km :</w:t>
            </w:r>
          </w:p>
        </w:tc>
        <w:tc>
          <w:tcPr>
            <w:tcW w:w="1795" w:type="dxa"/>
            <w:gridSpan w:val="2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4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Autres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déplacements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avec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justificatifs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(Autoroutes,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parking,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carburant,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SNCF,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etc.) :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pièces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justificatives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nourriture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hébergement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avec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justificatifs :</w:t>
            </w:r>
          </w:p>
          <w:p w:rsidR="008D6A6C" w:rsidRDefault="008D6A6C" w:rsidP="00283224">
            <w:pPr>
              <w:numPr>
                <w:ilvl w:val="0"/>
                <w:numId w:val="2"/>
              </w:num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8D6A6C" w:rsidRDefault="008D6A6C" w:rsidP="00283224">
            <w:pPr>
              <w:numPr>
                <w:ilvl w:val="0"/>
                <w:numId w:val="2"/>
              </w:num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8D6A6C" w:rsidRDefault="008D6A6C" w:rsidP="00283224">
            <w:pPr>
              <w:numPr>
                <w:ilvl w:val="0"/>
                <w:numId w:val="2"/>
              </w:num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pièces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justificatives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fonctionnement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divers avec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justificatifs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(bureau,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téléphone,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timbres,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etc.)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pièces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justificatives 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eastAsia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Remboursements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partiels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frais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formation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formation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………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       </w:t>
            </w:r>
            <w:r>
              <w:rPr>
                <w:rFonts w:ascii="Arial" w:hAnsi="Arial" w:cs="Arial"/>
                <w:sz w:val="20"/>
              </w:rPr>
              <w:t>N°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Agrément :</w:t>
            </w:r>
            <w:r>
              <w:rPr>
                <w:rFonts w:ascii="Arial" w:eastAsia="Arial" w:hAnsi="Arial" w:cs="Arial"/>
                <w:sz w:val="20"/>
              </w:rPr>
              <w:t xml:space="preserve"> 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……</w:t>
            </w:r>
            <w:r>
              <w:rPr>
                <w:rFonts w:ascii="Arial" w:hAnsi="Arial" w:cs="Arial"/>
                <w:sz w:val="20"/>
              </w:rPr>
              <w:t>..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montant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réglé </w:t>
            </w:r>
            <w:proofErr w:type="gramStart"/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…………………………………………</w:t>
            </w:r>
            <w:r>
              <w:rPr>
                <w:rFonts w:ascii="Arial" w:hAnsi="Arial" w:cs="Arial"/>
                <w:sz w:val="20"/>
              </w:rPr>
              <w:t>...</w:t>
            </w:r>
            <w:proofErr w:type="gramEnd"/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3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(joindre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attestation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paiement)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gridAfter w:val="1"/>
          <w:wAfter w:w="20" w:type="dxa"/>
          <w:trHeight w:val="200"/>
        </w:trPr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5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FRAIS :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gridAfter w:val="1"/>
          <w:wAfter w:w="20" w:type="dxa"/>
          <w:cantSplit/>
          <w:trHeight w:val="280"/>
        </w:trPr>
        <w:tc>
          <w:tcPr>
            <w:tcW w:w="3310" w:type="dxa"/>
            <w:gridSpan w:val="3"/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Date :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 :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  <w:p w:rsidR="008D6A6C" w:rsidRDefault="008D6A6C" w:rsidP="00283224">
            <w:pPr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Remboursement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effectué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</w:p>
          <w:p w:rsidR="008D6A6C" w:rsidRDefault="008D6A6C" w:rsidP="00283224">
            <w:pPr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chèque :</w:t>
            </w:r>
            <w:r>
              <w:rPr>
                <w:rFonts w:ascii="Arial" w:eastAsia="Arial" w:hAnsi="Arial" w:cs="Arial"/>
                <w:sz w:val="20"/>
              </w:rPr>
              <w:t xml:space="preserve"> …………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</w:t>
            </w:r>
          </w:p>
          <w:p w:rsidR="008D6A6C" w:rsidRDefault="008D6A6C" w:rsidP="0028322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8D6A6C" w:rsidTr="00283224">
        <w:trPr>
          <w:cantSplit/>
          <w:trHeight w:val="280"/>
        </w:trPr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Trésorier :</w:t>
            </w:r>
            <w:r>
              <w:rPr>
                <w:rFonts w:ascii="Arial" w:eastAsia="Arial" w:hAnsi="Arial" w:cs="Arial"/>
                <w:sz w:val="20"/>
              </w:rPr>
              <w:t xml:space="preserve"> ……………………………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A6C" w:rsidRDefault="008D6A6C" w:rsidP="00283224">
            <w:pPr>
              <w:snapToGrid w:val="0"/>
              <w:spacing w:line="240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Montant :</w:t>
            </w:r>
            <w:r>
              <w:rPr>
                <w:rFonts w:ascii="Arial" w:eastAsia="Arial" w:hAnsi="Arial" w:cs="Arial"/>
                <w:sz w:val="20"/>
              </w:rPr>
              <w:t xml:space="preserve"> …………</w:t>
            </w:r>
            <w:r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eastAsia="Arial" w:hAnsi="Arial" w:cs="Arial"/>
                <w:sz w:val="20"/>
              </w:rPr>
              <w:t>……</w:t>
            </w:r>
          </w:p>
        </w:tc>
      </w:tr>
    </w:tbl>
    <w:p w:rsidR="00653405" w:rsidRDefault="00653405" w:rsidP="008D6A6C"/>
    <w:sectPr w:rsidR="00653405" w:rsidSect="003E34D2">
      <w:headerReference w:type="default" r:id="rId7"/>
      <w:pgSz w:w="16838" w:h="11906" w:orient="landscape"/>
      <w:pgMar w:top="1270" w:right="300" w:bottom="851" w:left="900" w:header="720" w:footer="72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224" w:rsidRDefault="00283224" w:rsidP="00E77F15">
      <w:r>
        <w:separator/>
      </w:r>
    </w:p>
  </w:endnote>
  <w:endnote w:type="continuationSeparator" w:id="1">
    <w:p w:rsidR="00283224" w:rsidRDefault="00283224" w:rsidP="00E77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224" w:rsidRDefault="00283224" w:rsidP="00E77F15">
      <w:r>
        <w:separator/>
      </w:r>
    </w:p>
  </w:footnote>
  <w:footnote w:type="continuationSeparator" w:id="1">
    <w:p w:rsidR="00283224" w:rsidRDefault="00283224" w:rsidP="00E77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4" w:rsidRDefault="0028322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-352425</wp:posOffset>
          </wp:positionV>
          <wp:extent cx="2228850" cy="619125"/>
          <wp:effectExtent l="19050" t="0" r="0" b="0"/>
          <wp:wrapSquare wrapText="bothSides"/>
          <wp:docPr id="3" name="Image 3" descr="Logo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20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345" t="28181" b="24413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5123815</wp:posOffset>
          </wp:positionH>
          <wp:positionV relativeFrom="paragraph">
            <wp:posOffset>-333375</wp:posOffset>
          </wp:positionV>
          <wp:extent cx="2228850" cy="619125"/>
          <wp:effectExtent l="19050" t="0" r="0" b="0"/>
          <wp:wrapSquare wrapText="bothSides"/>
          <wp:docPr id="2" name="Image 2" descr="Logo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0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345" t="28181" b="24413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77F15"/>
    <w:rsid w:val="00023B81"/>
    <w:rsid w:val="002728DB"/>
    <w:rsid w:val="00283224"/>
    <w:rsid w:val="00307873"/>
    <w:rsid w:val="003E34D2"/>
    <w:rsid w:val="00653405"/>
    <w:rsid w:val="00794055"/>
    <w:rsid w:val="008D6A6C"/>
    <w:rsid w:val="00E2702C"/>
    <w:rsid w:val="00E7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E77F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77F15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E77F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7F1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PIECE COMPTABLE : FEUILLE DE FRAIS</vt:lpstr>
    </vt:vector>
  </TitlesOfParts>
  <Company>KOSVOCORE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 COMPTABLE : FEUILLE DE FRAIS</dc:title>
  <dc:subject/>
  <dc:creator>ANDRIEUX</dc:creator>
  <cp:keywords/>
  <cp:lastModifiedBy>KOSVOCORE</cp:lastModifiedBy>
  <cp:revision>6</cp:revision>
  <cp:lastPrinted>2006-04-05T19:40:00Z</cp:lastPrinted>
  <dcterms:created xsi:type="dcterms:W3CDTF">2020-11-02T15:55:00Z</dcterms:created>
  <dcterms:modified xsi:type="dcterms:W3CDTF">2020-11-02T15:59:00Z</dcterms:modified>
</cp:coreProperties>
</file>